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4FCFD" w14:textId="593BE4C5" w:rsidR="00723EB3" w:rsidRDefault="00942B5B" w:rsidP="00942B5B">
      <w:pPr>
        <w:spacing w:after="0" w:line="240" w:lineRule="auto"/>
        <w:rPr>
          <w:sz w:val="24"/>
          <w:szCs w:val="24"/>
        </w:rPr>
      </w:pPr>
      <w:r>
        <w:rPr>
          <w:sz w:val="24"/>
          <w:szCs w:val="24"/>
        </w:rPr>
        <w:t>PCFC Meeting Minutes</w:t>
      </w:r>
    </w:p>
    <w:p w14:paraId="69C430A1" w14:textId="66C7DCAF" w:rsidR="00942B5B" w:rsidRDefault="00942B5B" w:rsidP="00942B5B">
      <w:pPr>
        <w:spacing w:after="0" w:line="240" w:lineRule="auto"/>
        <w:rPr>
          <w:sz w:val="24"/>
          <w:szCs w:val="24"/>
        </w:rPr>
      </w:pPr>
      <w:r>
        <w:rPr>
          <w:sz w:val="24"/>
          <w:szCs w:val="24"/>
        </w:rPr>
        <w:t>March 15</w:t>
      </w:r>
      <w:r w:rsidRPr="00942B5B">
        <w:rPr>
          <w:sz w:val="24"/>
          <w:szCs w:val="24"/>
          <w:vertAlign w:val="superscript"/>
        </w:rPr>
        <w:t>th</w:t>
      </w:r>
      <w:r>
        <w:rPr>
          <w:sz w:val="24"/>
          <w:szCs w:val="24"/>
        </w:rPr>
        <w:t>, 2023</w:t>
      </w:r>
    </w:p>
    <w:p w14:paraId="1C6A1BE3" w14:textId="3471E156" w:rsidR="00942B5B" w:rsidRDefault="006E61A0" w:rsidP="00942B5B">
      <w:pPr>
        <w:spacing w:after="0" w:line="240" w:lineRule="auto"/>
        <w:rPr>
          <w:sz w:val="24"/>
          <w:szCs w:val="24"/>
        </w:rPr>
      </w:pPr>
      <w:r>
        <w:rPr>
          <w:sz w:val="24"/>
          <w:szCs w:val="24"/>
        </w:rPr>
        <w:t>Tyee Coffee House</w:t>
      </w:r>
    </w:p>
    <w:p w14:paraId="0FDE82C7" w14:textId="664BBA4C" w:rsidR="006E61A0" w:rsidRDefault="006E61A0" w:rsidP="00942B5B">
      <w:pPr>
        <w:spacing w:after="0" w:line="240" w:lineRule="auto"/>
        <w:rPr>
          <w:sz w:val="24"/>
          <w:szCs w:val="24"/>
        </w:rPr>
      </w:pPr>
    </w:p>
    <w:p w14:paraId="0236E3AF" w14:textId="1786729E" w:rsidR="006E61A0" w:rsidRDefault="006E61A0" w:rsidP="00942B5B">
      <w:pPr>
        <w:spacing w:after="0" w:line="240" w:lineRule="auto"/>
        <w:rPr>
          <w:sz w:val="24"/>
          <w:szCs w:val="24"/>
        </w:rPr>
      </w:pPr>
      <w:r>
        <w:rPr>
          <w:sz w:val="24"/>
          <w:szCs w:val="24"/>
        </w:rPr>
        <w:t>Attendees: Carl Wright, Tanner Linton, Jim Stevens, Mike Lithgow, Amy Encinas-Yount, Steve Linton, Jeff Connolly, Liz Johnson-Gebhardt         (Hunter Storro made a guest appearance)</w:t>
      </w:r>
    </w:p>
    <w:p w14:paraId="34F38DCB" w14:textId="7E93675B" w:rsidR="006E61A0" w:rsidRDefault="006E61A0" w:rsidP="00942B5B">
      <w:pPr>
        <w:spacing w:after="0" w:line="240" w:lineRule="auto"/>
        <w:rPr>
          <w:sz w:val="24"/>
          <w:szCs w:val="24"/>
        </w:rPr>
      </w:pPr>
    </w:p>
    <w:p w14:paraId="77F0FA41" w14:textId="51313CF7" w:rsidR="006E61A0" w:rsidRDefault="006E61A0" w:rsidP="00942B5B">
      <w:pPr>
        <w:spacing w:after="0" w:line="240" w:lineRule="auto"/>
        <w:rPr>
          <w:sz w:val="24"/>
          <w:szCs w:val="24"/>
          <w:u w:val="single"/>
        </w:rPr>
      </w:pPr>
      <w:r>
        <w:rPr>
          <w:sz w:val="24"/>
          <w:szCs w:val="24"/>
          <w:u w:val="single"/>
        </w:rPr>
        <w:t>Ongoing Business</w:t>
      </w:r>
    </w:p>
    <w:p w14:paraId="68FCADFD" w14:textId="52A5C356" w:rsidR="006E61A0" w:rsidRDefault="006E61A0" w:rsidP="00942B5B">
      <w:pPr>
        <w:spacing w:after="0" w:line="240" w:lineRule="auto"/>
        <w:rPr>
          <w:bCs/>
          <w:sz w:val="24"/>
          <w:szCs w:val="24"/>
        </w:rPr>
      </w:pPr>
      <w:r>
        <w:rPr>
          <w:b/>
          <w:bCs/>
          <w:sz w:val="24"/>
          <w:szCs w:val="24"/>
        </w:rPr>
        <w:t xml:space="preserve">February meeting minutes ~ </w:t>
      </w:r>
      <w:r>
        <w:rPr>
          <w:bCs/>
          <w:sz w:val="24"/>
          <w:szCs w:val="24"/>
        </w:rPr>
        <w:t>Liz reviewed the minutes.  Amy made the motion to approve as they are and Tanner seconded the motion.  Unanimous.</w:t>
      </w:r>
    </w:p>
    <w:p w14:paraId="3C43932F" w14:textId="07723CDB" w:rsidR="006E61A0" w:rsidRDefault="006E61A0" w:rsidP="00942B5B">
      <w:pPr>
        <w:spacing w:after="0" w:line="240" w:lineRule="auto"/>
        <w:rPr>
          <w:bCs/>
          <w:sz w:val="24"/>
          <w:szCs w:val="24"/>
        </w:rPr>
      </w:pPr>
    </w:p>
    <w:p w14:paraId="44955BAD" w14:textId="361DA6AE" w:rsidR="006E61A0" w:rsidRPr="005325D9" w:rsidRDefault="006E61A0" w:rsidP="00942B5B">
      <w:pPr>
        <w:spacing w:after="0" w:line="240" w:lineRule="auto"/>
        <w:rPr>
          <w:sz w:val="24"/>
          <w:szCs w:val="24"/>
        </w:rPr>
      </w:pPr>
      <w:r>
        <w:rPr>
          <w:b/>
          <w:sz w:val="24"/>
          <w:szCs w:val="24"/>
        </w:rPr>
        <w:t xml:space="preserve">Landsite update ~ </w:t>
      </w:r>
      <w:r>
        <w:rPr>
          <w:bCs/>
          <w:sz w:val="24"/>
          <w:szCs w:val="24"/>
        </w:rPr>
        <w:t>Liz asked everyone if they had read the update Jim Martin</w:t>
      </w:r>
      <w:r w:rsidR="00FC6E2F">
        <w:rPr>
          <w:bCs/>
          <w:sz w:val="24"/>
          <w:szCs w:val="24"/>
        </w:rPr>
        <w:t xml:space="preserve"> sent us.  All agreed.  So the point we are at is to wait for the City vote on March 20</w:t>
      </w:r>
      <w:r w:rsidR="00FC6E2F" w:rsidRPr="00FC6E2F">
        <w:rPr>
          <w:bCs/>
          <w:sz w:val="24"/>
          <w:szCs w:val="24"/>
          <w:vertAlign w:val="superscript"/>
        </w:rPr>
        <w:t>th</w:t>
      </w:r>
      <w:r w:rsidR="00FC6E2F">
        <w:rPr>
          <w:bCs/>
          <w:sz w:val="24"/>
          <w:szCs w:val="24"/>
        </w:rPr>
        <w:t>.  IF they vote yes to acquire the property, the acquisition will go through a public hearing on March 27</w:t>
      </w:r>
      <w:r w:rsidR="00FC6E2F" w:rsidRPr="00FC6E2F">
        <w:rPr>
          <w:bCs/>
          <w:sz w:val="24"/>
          <w:szCs w:val="24"/>
          <w:vertAlign w:val="superscript"/>
        </w:rPr>
        <w:t>th</w:t>
      </w:r>
      <w:r w:rsidR="00FC6E2F">
        <w:rPr>
          <w:bCs/>
          <w:sz w:val="24"/>
          <w:szCs w:val="24"/>
        </w:rPr>
        <w:t>.  Then we will either go ahead with the City</w:t>
      </w:r>
      <w:r w:rsidR="007744F5">
        <w:rPr>
          <w:bCs/>
          <w:sz w:val="24"/>
          <w:szCs w:val="24"/>
        </w:rPr>
        <w:t xml:space="preserve"> or go ahead with listing the property for sale on the market.</w:t>
      </w:r>
      <w:r w:rsidR="005325D9">
        <w:rPr>
          <w:bCs/>
          <w:sz w:val="24"/>
          <w:szCs w:val="24"/>
        </w:rPr>
        <w:t xml:space="preserve"> </w:t>
      </w:r>
      <w:r w:rsidR="005325D9">
        <w:rPr>
          <w:b/>
          <w:bCs/>
          <w:i/>
          <w:iCs/>
          <w:sz w:val="24"/>
          <w:szCs w:val="24"/>
        </w:rPr>
        <w:t>Update: The City resolved to buy the property back at $45,000. Details are forthcoming.</w:t>
      </w:r>
    </w:p>
    <w:p w14:paraId="5D920F13" w14:textId="47593E65" w:rsidR="007744F5" w:rsidRDefault="007744F5" w:rsidP="00942B5B">
      <w:pPr>
        <w:spacing w:after="0" w:line="240" w:lineRule="auto"/>
        <w:rPr>
          <w:bCs/>
          <w:sz w:val="24"/>
          <w:szCs w:val="24"/>
        </w:rPr>
      </w:pPr>
    </w:p>
    <w:p w14:paraId="45BB7126" w14:textId="38483738" w:rsidR="007744F5" w:rsidRDefault="007744F5" w:rsidP="00942B5B">
      <w:pPr>
        <w:spacing w:after="0" w:line="240" w:lineRule="auto"/>
        <w:rPr>
          <w:bCs/>
          <w:sz w:val="24"/>
          <w:szCs w:val="24"/>
        </w:rPr>
      </w:pPr>
      <w:r>
        <w:rPr>
          <w:b/>
          <w:sz w:val="24"/>
          <w:szCs w:val="24"/>
        </w:rPr>
        <w:t xml:space="preserve">Office move ~ </w:t>
      </w:r>
      <w:r>
        <w:rPr>
          <w:bCs/>
          <w:sz w:val="24"/>
          <w:szCs w:val="24"/>
        </w:rPr>
        <w:t>Liz reviewed the office move with everyone. She has contacted a number of different options, all of which are ok.  She said the Tri Pro option is a great ‘deal’, but she has had a number of folks stop in and tell her that they really don’t us to move out of downtown PR. The last option she found was to locate at the Tyee Collective where there is a small but accommodati</w:t>
      </w:r>
      <w:r w:rsidR="00343778">
        <w:rPr>
          <w:bCs/>
          <w:sz w:val="24"/>
          <w:szCs w:val="24"/>
        </w:rPr>
        <w:t>ng</w:t>
      </w:r>
      <w:r>
        <w:rPr>
          <w:bCs/>
          <w:sz w:val="24"/>
          <w:szCs w:val="24"/>
        </w:rPr>
        <w:t xml:space="preserve"> space. Hunter Storro said that the space needs to be $550/month, which includes the wifi (saving $70 a month) and that it has cleaning service and the atmosphere is very professional.  Meeting space is provided in the open area as well as the coffee shop which is a bonus for the shop. After a lot of discussion, it was decided that this might be the best option, though the price is quite a bit more than we are currently paying.  Considering we have been in the present location for 17 years, it is only realistic that the rent price will go up no matter where we go in town. Amy put forth the option of us paying less and the difference could be a write off for Tyee, but that is Hunter’s team’s choice.  Everyone looked at the space and though it is quite a bit smaller, it is very doable. </w:t>
      </w:r>
      <w:r w:rsidR="00ED44A1">
        <w:rPr>
          <w:bCs/>
          <w:sz w:val="24"/>
          <w:szCs w:val="24"/>
        </w:rPr>
        <w:t>Jeff made the motion that we accept Hunter’s offer and All seconded it. (I guess that means it is unanimous.)</w:t>
      </w:r>
      <w:r w:rsidR="005F2265">
        <w:rPr>
          <w:bCs/>
          <w:sz w:val="24"/>
          <w:szCs w:val="24"/>
        </w:rPr>
        <w:t xml:space="preserve"> And Liz is excited to have a restroom that folks won’t call an outhouse. </w:t>
      </w:r>
      <w:r w:rsidR="005F2265" w:rsidRPr="005F2265">
        <w:rPr>
          <mc:AlternateContent>
            <mc:Choice Requires="w16se"/>
            <mc:Fallback>
              <w:rFonts w:ascii="Segoe UI Emoji" w:eastAsia="Segoe UI Emoji" w:hAnsi="Segoe UI Emoji" w:cs="Segoe UI Emoji"/>
            </mc:Fallback>
          </mc:AlternateContent>
          <w:bCs/>
          <w:sz w:val="24"/>
          <w:szCs w:val="24"/>
        </w:rPr>
        <mc:AlternateContent>
          <mc:Choice Requires="w16se">
            <w16se:symEx w16se:font="Segoe UI Emoji" w16se:char="1F60A"/>
          </mc:Choice>
          <mc:Fallback>
            <w:t>😊</w:t>
          </mc:Fallback>
        </mc:AlternateContent>
      </w:r>
    </w:p>
    <w:p w14:paraId="76B9804F" w14:textId="696E1C8C" w:rsidR="00ED44A1" w:rsidRDefault="00ED44A1" w:rsidP="00942B5B">
      <w:pPr>
        <w:spacing w:after="0" w:line="240" w:lineRule="auto"/>
        <w:rPr>
          <w:bCs/>
          <w:sz w:val="24"/>
          <w:szCs w:val="24"/>
        </w:rPr>
      </w:pPr>
      <w:r>
        <w:rPr>
          <w:bCs/>
          <w:sz w:val="24"/>
          <w:szCs w:val="24"/>
        </w:rPr>
        <w:t>The last part of this discussion was the storage issue and Liz will work with the District on that.  For now we can leave our stuff there but Steve said that he has some room at Tri Pro that we could eventually use for the storage area.</w:t>
      </w:r>
    </w:p>
    <w:p w14:paraId="404A0AAA" w14:textId="1FFEE956" w:rsidR="00ED44A1" w:rsidRDefault="00ED44A1" w:rsidP="00942B5B">
      <w:pPr>
        <w:spacing w:after="0" w:line="240" w:lineRule="auto"/>
        <w:rPr>
          <w:bCs/>
          <w:sz w:val="24"/>
          <w:szCs w:val="24"/>
        </w:rPr>
      </w:pPr>
      <w:r>
        <w:rPr>
          <w:bCs/>
          <w:sz w:val="24"/>
          <w:szCs w:val="24"/>
        </w:rPr>
        <w:t>The other thought is for Liz to see if the District will offer some free rent or payment for the office stuff that we will not be able to move due to the size of the new office.  There is the conference table some desk stuff and chairs, possibly a cabinet.</w:t>
      </w:r>
    </w:p>
    <w:p w14:paraId="114A40BE" w14:textId="68A26AD9" w:rsidR="005F2265" w:rsidRDefault="005F2265" w:rsidP="00942B5B">
      <w:pPr>
        <w:spacing w:after="0" w:line="240" w:lineRule="auto"/>
        <w:rPr>
          <w:bCs/>
          <w:sz w:val="24"/>
          <w:szCs w:val="24"/>
        </w:rPr>
      </w:pPr>
    </w:p>
    <w:p w14:paraId="39E9FF05" w14:textId="7F5F4C84" w:rsidR="005F2265" w:rsidRDefault="005F2265" w:rsidP="00942B5B">
      <w:pPr>
        <w:spacing w:after="0" w:line="240" w:lineRule="auto"/>
        <w:rPr>
          <w:bCs/>
          <w:sz w:val="24"/>
          <w:szCs w:val="24"/>
          <w:u w:val="single"/>
        </w:rPr>
      </w:pPr>
      <w:r>
        <w:rPr>
          <w:bCs/>
          <w:sz w:val="24"/>
          <w:szCs w:val="24"/>
          <w:u w:val="single"/>
        </w:rPr>
        <w:t>PORP Trail</w:t>
      </w:r>
    </w:p>
    <w:p w14:paraId="06075061" w14:textId="7F83EE7F" w:rsidR="005F2265" w:rsidRDefault="005F2265" w:rsidP="00942B5B">
      <w:pPr>
        <w:spacing w:after="0" w:line="240" w:lineRule="auto"/>
        <w:rPr>
          <w:sz w:val="24"/>
          <w:szCs w:val="24"/>
        </w:rPr>
      </w:pPr>
      <w:r w:rsidRPr="005F2265">
        <w:rPr>
          <w:b/>
          <w:bCs/>
          <w:sz w:val="24"/>
          <w:szCs w:val="24"/>
        </w:rPr>
        <w:t xml:space="preserve">Bench and signs ~ </w:t>
      </w:r>
      <w:r>
        <w:rPr>
          <w:sz w:val="24"/>
          <w:szCs w:val="24"/>
        </w:rPr>
        <w:t xml:space="preserve">Mike has been talking with another group called the Selkirk Alliance for Science.  They are really interested in helping design the wetlands sign for the trail. Mike says that it would be easier for us to go that route since the Charitable Funds program with the Tribe is mostly focused on Washington.  There are funds that solely go to Idaho but that is a different </w:t>
      </w:r>
      <w:r>
        <w:rPr>
          <w:sz w:val="24"/>
          <w:szCs w:val="24"/>
        </w:rPr>
        <w:lastRenderedPageBreak/>
        <w:t>program and it typically isn’t as competitive and the application process is pretty much open all the time.  We may be able to use some of those funds for the bench, etc. Mike and Liz will continue to pursue this.</w:t>
      </w:r>
    </w:p>
    <w:p w14:paraId="03616F5B" w14:textId="4BF9BB38" w:rsidR="00A4666C" w:rsidRDefault="00A4666C" w:rsidP="00942B5B">
      <w:pPr>
        <w:spacing w:after="0" w:line="240" w:lineRule="auto"/>
        <w:rPr>
          <w:sz w:val="24"/>
          <w:szCs w:val="24"/>
        </w:rPr>
      </w:pPr>
    </w:p>
    <w:p w14:paraId="46901FEC" w14:textId="24F41EBD" w:rsidR="00A4666C" w:rsidRDefault="00A4666C" w:rsidP="00942B5B">
      <w:pPr>
        <w:spacing w:after="0" w:line="240" w:lineRule="auto"/>
        <w:rPr>
          <w:sz w:val="24"/>
          <w:szCs w:val="24"/>
        </w:rPr>
      </w:pPr>
      <w:r>
        <w:rPr>
          <w:b/>
          <w:bCs/>
          <w:sz w:val="24"/>
          <w:szCs w:val="24"/>
        </w:rPr>
        <w:t xml:space="preserve">Meeting with Tribe ~ </w:t>
      </w:r>
      <w:r>
        <w:rPr>
          <w:sz w:val="24"/>
          <w:szCs w:val="24"/>
        </w:rPr>
        <w:t>Fred Willenbrock set up a meeting with Afton from the Tribe to discuss going for much bigger grants that PCFC would then implement.  We will see if their status can help with grants that Liz (PCFC) can not apply for.</w:t>
      </w:r>
    </w:p>
    <w:p w14:paraId="5D935FC2" w14:textId="79CD8784" w:rsidR="00A4666C" w:rsidRDefault="00A4666C" w:rsidP="00942B5B">
      <w:pPr>
        <w:spacing w:after="0" w:line="240" w:lineRule="auto"/>
        <w:rPr>
          <w:sz w:val="24"/>
          <w:szCs w:val="24"/>
        </w:rPr>
      </w:pPr>
    </w:p>
    <w:p w14:paraId="5CD4BE53" w14:textId="77DB1D3A" w:rsidR="00A4666C" w:rsidRDefault="00A4666C" w:rsidP="00942B5B">
      <w:pPr>
        <w:spacing w:after="0" w:line="240" w:lineRule="auto"/>
        <w:rPr>
          <w:bCs/>
          <w:sz w:val="24"/>
          <w:szCs w:val="24"/>
        </w:rPr>
      </w:pPr>
      <w:r>
        <w:rPr>
          <w:b/>
          <w:bCs/>
          <w:sz w:val="24"/>
          <w:szCs w:val="24"/>
        </w:rPr>
        <w:t xml:space="preserve">Spreadsheet ~ </w:t>
      </w:r>
      <w:r>
        <w:rPr>
          <w:bCs/>
          <w:sz w:val="24"/>
          <w:szCs w:val="24"/>
        </w:rPr>
        <w:t xml:space="preserve">Liz had the group look over the spreadsheet she and Steve put together that counts all the income and expenditures we have made on the trail so far. </w:t>
      </w:r>
      <w:r w:rsidR="000F4C84">
        <w:rPr>
          <w:bCs/>
          <w:sz w:val="24"/>
          <w:szCs w:val="24"/>
        </w:rPr>
        <w:t xml:space="preserve">We put this together for future grants and to give supporters a clue as to how the trail building is being funded. </w:t>
      </w:r>
    </w:p>
    <w:p w14:paraId="2BFD23B9" w14:textId="2950282E" w:rsidR="000F4C84" w:rsidRDefault="000F4C84" w:rsidP="00942B5B">
      <w:pPr>
        <w:spacing w:after="0" w:line="240" w:lineRule="auto"/>
        <w:rPr>
          <w:bCs/>
          <w:sz w:val="24"/>
          <w:szCs w:val="24"/>
        </w:rPr>
      </w:pPr>
    </w:p>
    <w:p w14:paraId="03223A7E" w14:textId="665BDCA8" w:rsidR="000F4C84" w:rsidRDefault="000F4C84" w:rsidP="00942B5B">
      <w:pPr>
        <w:spacing w:after="0" w:line="240" w:lineRule="auto"/>
        <w:rPr>
          <w:bCs/>
          <w:sz w:val="24"/>
          <w:szCs w:val="24"/>
          <w:u w:val="single"/>
        </w:rPr>
      </w:pPr>
      <w:r>
        <w:rPr>
          <w:bCs/>
          <w:sz w:val="24"/>
          <w:szCs w:val="24"/>
          <w:u w:val="single"/>
        </w:rPr>
        <w:t>Financials</w:t>
      </w:r>
    </w:p>
    <w:p w14:paraId="6D2D012E" w14:textId="10A987DD" w:rsidR="000F4C84" w:rsidRDefault="000F4C84" w:rsidP="00942B5B">
      <w:pPr>
        <w:spacing w:after="0" w:line="240" w:lineRule="auto"/>
        <w:rPr>
          <w:bCs/>
          <w:sz w:val="24"/>
          <w:szCs w:val="24"/>
        </w:rPr>
      </w:pPr>
      <w:r>
        <w:rPr>
          <w:b/>
          <w:sz w:val="24"/>
          <w:szCs w:val="24"/>
        </w:rPr>
        <w:t>Overall financial condition discussion ~</w:t>
      </w:r>
      <w:r>
        <w:rPr>
          <w:bCs/>
          <w:sz w:val="24"/>
          <w:szCs w:val="24"/>
        </w:rPr>
        <w:t xml:space="preserve"> In looking at everything, we figure we will get about 2 more years of ‘normal’ operations ~ programs/projects are obviously grant driven. The bulk of the conversation was about the funds left in the Edward Jones account.  At this point we are thinking we will just take them out and put them into the checking account with Umqua because the volatility of the market is not helping us.  We are, obviously short term at this point and riding things out is not in our best interests.  Liz will talk to Seth about that. </w:t>
      </w:r>
    </w:p>
    <w:p w14:paraId="67D80362" w14:textId="72940200" w:rsidR="000A1132" w:rsidRDefault="000F4C84" w:rsidP="00942B5B">
      <w:pPr>
        <w:spacing w:after="0" w:line="240" w:lineRule="auto"/>
        <w:rPr>
          <w:bCs/>
          <w:sz w:val="24"/>
          <w:szCs w:val="24"/>
        </w:rPr>
      </w:pPr>
      <w:r>
        <w:rPr>
          <w:bCs/>
          <w:sz w:val="24"/>
          <w:szCs w:val="24"/>
        </w:rPr>
        <w:t xml:space="preserve">Liz also brought up the fact that she received a letter of non-renewal for our state insurance fund. This </w:t>
      </w:r>
      <w:r w:rsidR="00343778">
        <w:rPr>
          <w:bCs/>
          <w:sz w:val="24"/>
          <w:szCs w:val="24"/>
        </w:rPr>
        <w:t xml:space="preserve">mostly </w:t>
      </w:r>
      <w:r>
        <w:rPr>
          <w:bCs/>
          <w:sz w:val="24"/>
          <w:szCs w:val="24"/>
        </w:rPr>
        <w:t xml:space="preserve">covers </w:t>
      </w:r>
      <w:r w:rsidR="00343778">
        <w:rPr>
          <w:bCs/>
          <w:sz w:val="24"/>
          <w:szCs w:val="24"/>
        </w:rPr>
        <w:t xml:space="preserve">work </w:t>
      </w:r>
      <w:r>
        <w:rPr>
          <w:bCs/>
          <w:sz w:val="24"/>
          <w:szCs w:val="24"/>
        </w:rPr>
        <w:t xml:space="preserve">on the ground. Because we are doing very little of that sort of thing anymore, Liz feels that this should be greatly reduced anyway.  Liz has been in touch with Haddock about this.  Steve mentioned that we should shop around and he will put us in touch with the guy he works with. </w:t>
      </w:r>
      <w:r>
        <w:rPr>
          <w:bCs/>
          <w:i/>
          <w:iCs/>
          <w:sz w:val="24"/>
          <w:szCs w:val="24"/>
        </w:rPr>
        <w:t>UPDATE: Liz did go over things with Zack and apparently his vendors don’t cover that sort of thing outside of Washington, so we are back to where we were.  Liz has made sure that Haddock realizes that we no longer need the coverage for on the ground</w:t>
      </w:r>
      <w:r w:rsidR="00343778">
        <w:rPr>
          <w:bCs/>
          <w:i/>
          <w:iCs/>
          <w:sz w:val="24"/>
          <w:szCs w:val="24"/>
        </w:rPr>
        <w:t xml:space="preserve"> work</w:t>
      </w:r>
      <w:r>
        <w:rPr>
          <w:bCs/>
          <w:i/>
          <w:iCs/>
          <w:sz w:val="24"/>
          <w:szCs w:val="24"/>
        </w:rPr>
        <w:t>.</w:t>
      </w:r>
    </w:p>
    <w:p w14:paraId="59F83836" w14:textId="77777777" w:rsidR="005F273B" w:rsidRDefault="000A1132" w:rsidP="00942B5B">
      <w:pPr>
        <w:spacing w:after="0" w:line="240" w:lineRule="auto"/>
        <w:rPr>
          <w:bCs/>
          <w:sz w:val="24"/>
          <w:szCs w:val="24"/>
        </w:rPr>
      </w:pPr>
      <w:r>
        <w:rPr>
          <w:bCs/>
          <w:sz w:val="24"/>
          <w:szCs w:val="24"/>
        </w:rPr>
        <w:t xml:space="preserve">Amy also talked about Liz getting in touch with Dig </w:t>
      </w:r>
      <w:r w:rsidR="005F273B">
        <w:rPr>
          <w:bCs/>
          <w:sz w:val="24"/>
          <w:szCs w:val="24"/>
        </w:rPr>
        <w:t>Chrismer (Innovia) about grant writers that may be able to help with finding funds to fill in the weak spots we may have.</w:t>
      </w:r>
    </w:p>
    <w:p w14:paraId="3AE13D7F" w14:textId="2BCF7092" w:rsidR="005F273B" w:rsidRDefault="005F273B" w:rsidP="00942B5B">
      <w:pPr>
        <w:spacing w:after="0" w:line="240" w:lineRule="auto"/>
        <w:rPr>
          <w:bCs/>
          <w:sz w:val="24"/>
          <w:szCs w:val="24"/>
        </w:rPr>
      </w:pPr>
    </w:p>
    <w:p w14:paraId="501E6735" w14:textId="76C7FBEF" w:rsidR="00CA5F88" w:rsidRDefault="00CA5F88" w:rsidP="00942B5B">
      <w:pPr>
        <w:spacing w:after="0" w:line="240" w:lineRule="auto"/>
        <w:rPr>
          <w:bCs/>
          <w:sz w:val="24"/>
          <w:szCs w:val="24"/>
          <w:u w:val="single"/>
        </w:rPr>
      </w:pPr>
      <w:r>
        <w:rPr>
          <w:bCs/>
          <w:sz w:val="24"/>
          <w:szCs w:val="24"/>
          <w:u w:val="single"/>
        </w:rPr>
        <w:t>New Business</w:t>
      </w:r>
    </w:p>
    <w:p w14:paraId="398D3A98" w14:textId="10B4142A" w:rsidR="00CA5F88" w:rsidRDefault="00CA5F88" w:rsidP="00942B5B">
      <w:pPr>
        <w:spacing w:after="0" w:line="240" w:lineRule="auto"/>
        <w:rPr>
          <w:bCs/>
          <w:sz w:val="24"/>
          <w:szCs w:val="24"/>
        </w:rPr>
      </w:pPr>
      <w:r>
        <w:rPr>
          <w:b/>
          <w:sz w:val="24"/>
          <w:szCs w:val="24"/>
        </w:rPr>
        <w:t xml:space="preserve">Expo </w:t>
      </w:r>
      <w:r w:rsidRPr="00CA5F88">
        <w:rPr>
          <w:bCs/>
          <w:sz w:val="24"/>
          <w:szCs w:val="24"/>
        </w:rPr>
        <w:t>~ Liz brought up the fact that many were disappointed with</w:t>
      </w:r>
      <w:r>
        <w:rPr>
          <w:bCs/>
          <w:sz w:val="24"/>
          <w:szCs w:val="24"/>
        </w:rPr>
        <w:t xml:space="preserve"> the pack animal station last year, so maybe it is time for a change up? She said that David had come up with a motorized/non-motorized trail use station.  This is becoming a major deal on FS lands, mostly due to the influx of new users that may/may not have the education of respectful/responsible use. We could bring in a few ORV’s and talk about mixed usage, etc.  All agreed that we could put Seth and David on that station with ALL the keys removed from the ORV’s so they cannot escape the party…</w:t>
      </w:r>
      <w:r w:rsidRPr="00CA5F88">
        <w:rPr>
          <mc:AlternateContent>
            <mc:Choice Requires="w16se"/>
            <mc:Fallback>
              <w:rFonts w:ascii="Segoe UI Emoji" w:eastAsia="Segoe UI Emoji" w:hAnsi="Segoe UI Emoji" w:cs="Segoe UI Emoji"/>
            </mc:Fallback>
          </mc:AlternateContent>
          <w:bCs/>
          <w:sz w:val="24"/>
          <w:szCs w:val="24"/>
        </w:rPr>
        <mc:AlternateContent>
          <mc:Choice Requires="w16se">
            <w16se:symEx w16se:font="Segoe UI Emoji" w16se:char="1F60A"/>
          </mc:Choice>
          <mc:Fallback>
            <w:t>😊</w:t>
          </mc:Fallback>
        </mc:AlternateContent>
      </w:r>
      <w:r>
        <w:rPr>
          <w:bCs/>
          <w:sz w:val="24"/>
          <w:szCs w:val="24"/>
        </w:rPr>
        <w:t xml:space="preserve">It sounds as though all thought this was an excellent idea and we can merge some of this with the ACOE/EMT station for better </w:t>
      </w:r>
      <w:r w:rsidR="00610256">
        <w:rPr>
          <w:bCs/>
          <w:sz w:val="24"/>
          <w:szCs w:val="24"/>
        </w:rPr>
        <w:t xml:space="preserve">recreation </w:t>
      </w:r>
      <w:r>
        <w:rPr>
          <w:bCs/>
          <w:sz w:val="24"/>
          <w:szCs w:val="24"/>
        </w:rPr>
        <w:t>use education. In that line, Liz will write the workbook intro about trail usage this year to go with that theme.</w:t>
      </w:r>
    </w:p>
    <w:p w14:paraId="518DA2A2" w14:textId="1CAC5538" w:rsidR="00CA5F88" w:rsidRDefault="00CA5F88" w:rsidP="00942B5B">
      <w:pPr>
        <w:spacing w:after="0" w:line="240" w:lineRule="auto"/>
        <w:rPr>
          <w:bCs/>
          <w:sz w:val="24"/>
          <w:szCs w:val="24"/>
        </w:rPr>
      </w:pPr>
      <w:r>
        <w:rPr>
          <w:bCs/>
          <w:sz w:val="24"/>
          <w:szCs w:val="24"/>
        </w:rPr>
        <w:t xml:space="preserve">Also, we talked about funding and the harvesting.  Some think Mike will still be willing to work with us, but otherwise we need to talk to contractors: Ackrey? Ehrmantrout? </w:t>
      </w:r>
      <w:r w:rsidR="00F85A14">
        <w:rPr>
          <w:bCs/>
          <w:sz w:val="24"/>
          <w:szCs w:val="24"/>
        </w:rPr>
        <w:t>Jim said he would talk to his neighbors about a possible harvest area that would be a snippet further away than the past couple of years.</w:t>
      </w:r>
    </w:p>
    <w:p w14:paraId="1A4E04BC" w14:textId="3E186D66" w:rsidR="00F85A14" w:rsidRDefault="00F85A14" w:rsidP="00942B5B">
      <w:pPr>
        <w:spacing w:after="0" w:line="240" w:lineRule="auto"/>
        <w:rPr>
          <w:bCs/>
          <w:sz w:val="24"/>
          <w:szCs w:val="24"/>
        </w:rPr>
      </w:pPr>
    </w:p>
    <w:p w14:paraId="4A29B85F" w14:textId="0DB8BC9F" w:rsidR="00F85A14" w:rsidRPr="00F85A14" w:rsidRDefault="00F85A14" w:rsidP="00942B5B">
      <w:pPr>
        <w:spacing w:after="0" w:line="240" w:lineRule="auto"/>
        <w:rPr>
          <w:b/>
          <w:sz w:val="24"/>
          <w:szCs w:val="24"/>
        </w:rPr>
      </w:pPr>
      <w:r>
        <w:rPr>
          <w:b/>
          <w:sz w:val="24"/>
          <w:szCs w:val="24"/>
        </w:rPr>
        <w:lastRenderedPageBreak/>
        <w:t>NEXT MEETING ~ APRIL 5</w:t>
      </w:r>
      <w:r w:rsidRPr="00F85A14">
        <w:rPr>
          <w:b/>
          <w:sz w:val="24"/>
          <w:szCs w:val="24"/>
          <w:vertAlign w:val="superscript"/>
        </w:rPr>
        <w:t>TH</w:t>
      </w:r>
      <w:r>
        <w:rPr>
          <w:b/>
          <w:sz w:val="24"/>
          <w:szCs w:val="24"/>
        </w:rPr>
        <w:t xml:space="preserve"> OR 12</w:t>
      </w:r>
      <w:r w:rsidRPr="00F85A14">
        <w:rPr>
          <w:b/>
          <w:sz w:val="24"/>
          <w:szCs w:val="24"/>
          <w:vertAlign w:val="superscript"/>
        </w:rPr>
        <w:t>TH</w:t>
      </w:r>
      <w:r>
        <w:rPr>
          <w:b/>
          <w:sz w:val="24"/>
          <w:szCs w:val="24"/>
        </w:rPr>
        <w:t>? Tyee @ 6:30 am.</w:t>
      </w:r>
    </w:p>
    <w:p w14:paraId="73B32D21" w14:textId="77777777" w:rsidR="00CA5F88" w:rsidRPr="00CA5F88" w:rsidRDefault="00CA5F88" w:rsidP="00942B5B">
      <w:pPr>
        <w:spacing w:after="0" w:line="240" w:lineRule="auto"/>
        <w:rPr>
          <w:b/>
          <w:sz w:val="24"/>
          <w:szCs w:val="24"/>
        </w:rPr>
      </w:pPr>
    </w:p>
    <w:p w14:paraId="52CDE381" w14:textId="22914A6F" w:rsidR="000F4C84" w:rsidRPr="000F4C84" w:rsidRDefault="000F4C84" w:rsidP="00942B5B">
      <w:pPr>
        <w:spacing w:after="0" w:line="240" w:lineRule="auto"/>
        <w:rPr>
          <w:bCs/>
          <w:sz w:val="24"/>
          <w:szCs w:val="24"/>
        </w:rPr>
      </w:pPr>
      <w:r>
        <w:rPr>
          <w:bCs/>
          <w:sz w:val="24"/>
          <w:szCs w:val="24"/>
        </w:rPr>
        <w:t xml:space="preserve"> </w:t>
      </w:r>
    </w:p>
    <w:sectPr w:rsidR="000F4C84" w:rsidRPr="000F4C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B5B"/>
    <w:rsid w:val="000A1132"/>
    <w:rsid w:val="000F4C84"/>
    <w:rsid w:val="001E5402"/>
    <w:rsid w:val="00343778"/>
    <w:rsid w:val="003E6A1E"/>
    <w:rsid w:val="005325D9"/>
    <w:rsid w:val="005F2265"/>
    <w:rsid w:val="005F273B"/>
    <w:rsid w:val="00610256"/>
    <w:rsid w:val="006E61A0"/>
    <w:rsid w:val="00723EB3"/>
    <w:rsid w:val="007744F5"/>
    <w:rsid w:val="00942B5B"/>
    <w:rsid w:val="00A4666C"/>
    <w:rsid w:val="00A73E9D"/>
    <w:rsid w:val="00CA5F88"/>
    <w:rsid w:val="00E123A3"/>
    <w:rsid w:val="00ED44A1"/>
    <w:rsid w:val="00F85A14"/>
    <w:rsid w:val="00FC6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93D29"/>
  <w15:chartTrackingRefBased/>
  <w15:docId w15:val="{2D47D724-B56B-4600-B150-C51684D8D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1582</TotalTime>
  <Pages>3</Pages>
  <Words>964</Words>
  <Characters>5499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johnson-gebhardt</dc:creator>
  <cp:keywords/>
  <dc:description/>
  <cp:lastModifiedBy>liz johnson-gebhardt</cp:lastModifiedBy>
  <cp:revision>10</cp:revision>
  <cp:lastPrinted>2023-03-22T16:28:00Z</cp:lastPrinted>
  <dcterms:created xsi:type="dcterms:W3CDTF">2023-03-20T17:27:00Z</dcterms:created>
  <dcterms:modified xsi:type="dcterms:W3CDTF">2023-03-22T17:05:00Z</dcterms:modified>
</cp:coreProperties>
</file>